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 xml:space="preserve">BÀI </w:t>
      </w:r>
      <w:r>
        <w:rPr>
          <w:rFonts w:hint="default" w:ascii="Times New Roman" w:hAnsi="Times New Roman" w:cs="Times New Roman"/>
          <w:b/>
          <w:sz w:val="26"/>
          <w:szCs w:val="26"/>
          <w:lang w:val="en-US"/>
        </w:rPr>
        <w:t>1</w:t>
      </w:r>
      <w:r>
        <w:rPr>
          <w:rFonts w:ascii="Times New Roman" w:hAnsi="Times New Roman" w:cs="Times New Roman"/>
          <w:b/>
          <w:sz w:val="26"/>
          <w:szCs w:val="26"/>
        </w:rPr>
        <w:t>: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A.Mục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 Nêu được các chi tiết bán thành phẩm của cổ tròn</w:t>
      </w:r>
    </w:p>
    <w:p>
      <w:pPr>
        <w:spacing w:after="0" w:line="360" w:lineRule="auto"/>
        <w:rPr>
          <w:rFonts w:ascii="Times New Roman" w:hAnsi="Times New Roman" w:cs="Times New Roman"/>
          <w:sz w:val="26"/>
          <w:szCs w:val="26"/>
        </w:rPr>
      </w:pPr>
      <w:r>
        <w:rPr>
          <w:rFonts w:ascii="Times New Roman" w:hAnsi="Times New Roman" w:cs="Times New Roman"/>
          <w:sz w:val="26"/>
          <w:szCs w:val="26"/>
        </w:rPr>
        <w:t>- Phát biểu được quy trình may cổ tròn</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May được cổ tròn theo qui trình,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 Phân tích được những lỗi sai hỏng trong quá trình may.</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B.Nội dung:</w:t>
      </w:r>
    </w:p>
    <w:p>
      <w:pPr>
        <w:pStyle w:val="6"/>
        <w:numPr>
          <w:ilvl w:val="0"/>
          <w:numId w:val="1"/>
        </w:numPr>
        <w:spacing w:after="0" w:line="360" w:lineRule="auto"/>
        <w:rPr>
          <w:rFonts w:ascii="Times New Roman" w:hAnsi="Times New Roman" w:cs="Times New Roman"/>
          <w:b/>
          <w:sz w:val="26"/>
          <w:szCs w:val="26"/>
        </w:rPr>
      </w:pPr>
      <w:r>
        <w:rPr>
          <w:rFonts w:hint="default" w:ascii="Times New Roman" w:hAnsi="Times New Roman" w:cs="Times New Roman"/>
          <w:b/>
          <w:sz w:val="26"/>
          <w:szCs w:val="26"/>
          <w:lang w:val="en-US"/>
        </w:rPr>
        <w:t>Lý thuyết liên quan</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Đặc điểm hình dáng</w:t>
      </w:r>
    </w:p>
    <w:p>
      <w:pPr>
        <w:spacing w:after="0" w:line="360" w:lineRule="auto"/>
        <w:rPr>
          <w:rFonts w:ascii="Times New Roman" w:hAnsi="Times New Roman" w:cs="Times New Roman"/>
          <w:sz w:val="26"/>
          <w:szCs w:val="26"/>
        </w:rPr>
      </w:pPr>
      <w:r>
        <w:rPr>
          <w:rFonts w:ascii="Times New Roman" w:hAnsi="Times New Roman" w:cs="Times New Roman"/>
          <w:sz w:val="26"/>
          <w:szCs w:val="26"/>
        </w:rPr>
        <w:t>Sản phẩm áp dụng: Thường sử dụng trên các dạng áo kiểu nữ, đầm, đồ bộ…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pPr>
        <w:pStyle w:val="6"/>
        <w:numPr>
          <w:numId w:val="0"/>
        </w:numPr>
        <w:spacing w:after="0" w:line="360" w:lineRule="auto"/>
        <w:ind w:left="360" w:leftChars="0"/>
        <w:jc w:val="center"/>
        <w:rPr>
          <w:rFonts w:ascii="Times New Roman" w:hAnsi="Times New Roman" w:cs="Times New Roman"/>
          <w:b/>
          <w:sz w:val="26"/>
          <w:szCs w:val="26"/>
        </w:rPr>
      </w:pPr>
      <w:r>
        <w:rPr>
          <w:rFonts w:ascii="Times New Roman" w:hAnsi="Times New Roman" w:cs="Times New Roman"/>
          <w:b/>
          <w:sz w:val="26"/>
          <w:szCs w:val="26"/>
        </w:rPr>
        <w:drawing>
          <wp:inline distT="0" distB="0" distL="0" distR="0">
            <wp:extent cx="2953385" cy="2685415"/>
            <wp:effectExtent l="0" t="0" r="18415" b="635"/>
            <wp:docPr id="11" name="Picture 11" descr="C:\Users\thao\Pictures\Screenshots\Screenshot (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Users\thao\Pictures\Screenshots\Screenshot (2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953385" cy="2685415"/>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b/>
          <w:sz w:val="26"/>
          <w:szCs w:val="26"/>
        </w:rPr>
      </w:pPr>
      <w:r>
        <w:rPr>
          <w:rFonts w:ascii="Times New Roman" w:hAnsi="Times New Roman" w:cs="Times New Roman"/>
          <w:sz w:val="26"/>
          <w:szCs w:val="26"/>
        </w:rPr>
        <w:t>Hình 5.1: Hình dáng cổ tròn</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Cấu trúc chi tiết bán thành phẩm:</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pPr>
        <w:spacing w:after="0" w:line="360" w:lineRule="auto"/>
        <w:ind w:left="360"/>
        <w:jc w:val="center"/>
        <w:rPr>
          <w:rFonts w:ascii="Times New Roman" w:hAnsi="Times New Roman" w:cs="Times New Roman"/>
          <w:b/>
          <w:sz w:val="26"/>
          <w:szCs w:val="26"/>
        </w:rPr>
      </w:pPr>
      <w:r>
        <w:rPr>
          <w:rFonts w:ascii="Times New Roman" w:hAnsi="Times New Roman" w:cs="Times New Roman"/>
          <w:b/>
          <w:sz w:val="26"/>
          <w:szCs w:val="26"/>
        </w:rPr>
        <w:drawing>
          <wp:inline distT="0" distB="0" distL="0" distR="0">
            <wp:extent cx="6203315" cy="2667000"/>
            <wp:effectExtent l="0" t="0" r="6985" b="0"/>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203577" cy="2667624"/>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5.2: Cấu trúc chi tiết bán thành phẩm</w:t>
      </w:r>
    </w:p>
    <w:p>
      <w:pPr>
        <w:spacing w:after="0" w:line="360" w:lineRule="auto"/>
        <w:ind w:left="360"/>
        <w:jc w:val="center"/>
        <w:rPr>
          <w:rFonts w:ascii="Times New Roman" w:hAnsi="Times New Roman" w:cs="Times New Roman"/>
          <w:sz w:val="26"/>
          <w:szCs w:val="26"/>
        </w:rPr>
      </w:pPr>
    </w:p>
    <w:p>
      <w:pPr>
        <w:pStyle w:val="6"/>
        <w:numPr>
          <w:ilvl w:val="0"/>
          <w:numId w:val="2"/>
        </w:numPr>
        <w:spacing w:after="0" w:line="360" w:lineRule="auto"/>
        <w:rPr>
          <w:rFonts w:ascii="Times New Roman" w:hAnsi="Times New Roman" w:cs="Times New Roman"/>
          <w:b/>
          <w:sz w:val="26"/>
          <w:szCs w:val="26"/>
        </w:rPr>
      </w:pPr>
      <w:r>
        <w:rPr>
          <w:rFonts w:hint="default" w:ascii="Times New Roman" w:hAnsi="Times New Roman" w:cs="Times New Roman"/>
          <w:b/>
          <w:sz w:val="26"/>
          <w:szCs w:val="26"/>
          <w:lang w:val="en-US"/>
        </w:rPr>
        <w:t>Yêu cầu kỹ thuật:</w:t>
      </w:r>
    </w:p>
    <w:p>
      <w:pPr>
        <w:pStyle w:val="6"/>
        <w:numPr>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Vòng cổ khi may xong phải êm phẳng</w:t>
      </w:r>
    </w:p>
    <w:p>
      <w:pPr>
        <w:pStyle w:val="6"/>
        <w:numPr>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Các điểm vai, giữa cổ trên thân và trên nẹp phải khớp với nhau</w:t>
      </w:r>
    </w:p>
    <w:p>
      <w:pPr>
        <w:pStyle w:val="6"/>
        <w:numPr>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Đường may, đường vắt phải thẳng, không nhăn không vặn</w:t>
      </w:r>
    </w:p>
    <w:p>
      <w:pPr>
        <w:pStyle w:val="6"/>
        <w:numPr>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Nẹp phải nằm êm trên vòng cổ</w:t>
      </w:r>
    </w:p>
    <w:p>
      <w:pPr>
        <w:pStyle w:val="6"/>
        <w:numPr>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Đảm bảo độ loe mép vải vào bên trong cổ áo 0.1cm</w:t>
      </w:r>
    </w:p>
    <w:p>
      <w:pPr>
        <w:pStyle w:val="6"/>
        <w:numPr>
          <w:ilvl w:val="0"/>
          <w:numId w:val="1"/>
        </w:numPr>
        <w:spacing w:after="0" w:line="360" w:lineRule="auto"/>
        <w:ind w:left="1080" w:leftChars="0" w:hanging="720" w:firstLineChars="0"/>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Trình tự thực hiện</w:t>
      </w:r>
    </w:p>
    <w:p>
      <w:pPr>
        <w:pStyle w:val="6"/>
        <w:numPr>
          <w:ilvl w:val="0"/>
          <w:numId w:val="3"/>
        </w:numPr>
        <w:spacing w:after="0" w:line="360" w:lineRule="auto"/>
        <w:contextualSpacing/>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dụng cụ và nguyên phụ liệu</w:t>
      </w:r>
    </w:p>
    <w:p>
      <w:pPr>
        <w:pStyle w:val="6"/>
        <w:numPr>
          <w:numId w:val="0"/>
        </w:numPr>
        <w:spacing w:after="0" w:line="360" w:lineRule="auto"/>
        <w:contextualSpacing/>
        <w:rPr>
          <w:rFonts w:hint="default" w:ascii="Times New Roman" w:hAnsi="Times New Roman" w:cs="Times New Roman"/>
          <w:b/>
          <w:sz w:val="26"/>
          <w:szCs w:val="26"/>
          <w:lang w:val="en-US"/>
        </w:rPr>
      </w:pPr>
    </w:p>
    <w:tbl>
      <w:tblPr>
        <w:tblStyle w:val="5"/>
        <w:tblW w:w="8505" w:type="dxa"/>
        <w:tblInd w:w="1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2835"/>
        <w:gridCol w:w="2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b/>
                <w:sz w:val="26"/>
                <w:szCs w:val="26"/>
              </w:rPr>
              <w:t>1. Vật liệu</w:t>
            </w:r>
          </w:p>
        </w:tc>
        <w:tc>
          <w:tcPr>
            <w:tcW w:w="2835" w:type="dxa"/>
          </w:tcPr>
          <w:p>
            <w:pPr>
              <w:spacing w:after="0" w:line="360" w:lineRule="auto"/>
              <w:ind w:left="33"/>
              <w:rPr>
                <w:rFonts w:ascii="Times New Roman" w:hAnsi="Times New Roman" w:cs="Times New Roman"/>
                <w:b/>
                <w:sz w:val="26"/>
                <w:szCs w:val="26"/>
              </w:rPr>
            </w:pPr>
            <w:r>
              <w:rPr>
                <w:rFonts w:ascii="Times New Roman" w:hAnsi="Times New Roman" w:cs="Times New Roman"/>
                <w:b/>
                <w:sz w:val="26"/>
                <w:szCs w:val="26"/>
              </w:rPr>
              <w:t>2.Dụng cụ</w:t>
            </w:r>
          </w:p>
        </w:tc>
        <w:tc>
          <w:tcPr>
            <w:tcW w:w="2835" w:type="dxa"/>
          </w:tcPr>
          <w:p>
            <w:pPr>
              <w:spacing w:after="0" w:line="360" w:lineRule="auto"/>
              <w:rPr>
                <w:rFonts w:ascii="Times New Roman" w:hAnsi="Times New Roman" w:cs="Times New Roman"/>
                <w:b/>
                <w:sz w:val="26"/>
                <w:szCs w:val="26"/>
              </w:rPr>
            </w:pPr>
            <w:r>
              <w:rPr>
                <w:rFonts w:ascii="Times New Roman" w:hAnsi="Times New Roman" w:cs="Times New Roman"/>
                <w:b/>
                <w:sz w:val="26"/>
                <w:szCs w:val="26"/>
              </w:rPr>
              <w:t>3.Thiết bị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-2  mét vải khổ 1,2m</w:t>
            </w:r>
          </w:p>
        </w:tc>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-Kéo cắt vải</w:t>
            </w:r>
          </w:p>
        </w:tc>
        <w:tc>
          <w:tcPr>
            <w:tcW w:w="2835"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-Chỉ may.</w:t>
            </w:r>
          </w:p>
        </w:tc>
        <w:tc>
          <w:tcPr>
            <w:tcW w:w="2835" w:type="dxa"/>
          </w:tcPr>
          <w:p>
            <w:pPr>
              <w:pStyle w:val="6"/>
              <w:spacing w:after="0" w:line="360" w:lineRule="auto"/>
              <w:ind w:left="0"/>
              <w:rPr>
                <w:rFonts w:ascii="Times New Roman" w:hAnsi="Times New Roman" w:cs="Times New Roman"/>
                <w:sz w:val="26"/>
                <w:szCs w:val="26"/>
              </w:rPr>
            </w:pPr>
            <w:r>
              <w:rPr>
                <w:rFonts w:ascii="Times New Roman" w:hAnsi="Times New Roman" w:cs="Times New Roman"/>
                <w:sz w:val="26"/>
                <w:szCs w:val="26"/>
              </w:rPr>
              <w:t>-Kim may tay.</w:t>
            </w:r>
          </w:p>
        </w:tc>
        <w:tc>
          <w:tcPr>
            <w:tcW w:w="2835"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-Bàn ủi.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-Phấn may.</w:t>
            </w:r>
          </w:p>
        </w:tc>
        <w:tc>
          <w:tcPr>
            <w:tcW w:w="2835" w:type="dxa"/>
          </w:tcPr>
          <w:p>
            <w:pPr>
              <w:pStyle w:val="6"/>
              <w:spacing w:after="0" w:line="360" w:lineRule="auto"/>
              <w:ind w:left="34"/>
              <w:rPr>
                <w:rFonts w:ascii="Times New Roman" w:hAnsi="Times New Roman" w:cs="Times New Roman"/>
                <w:sz w:val="26"/>
                <w:szCs w:val="26"/>
              </w:rPr>
            </w:pPr>
            <w:r>
              <w:rPr>
                <w:rFonts w:ascii="Times New Roman" w:hAnsi="Times New Roman" w:cs="Times New Roman"/>
                <w:sz w:val="26"/>
                <w:szCs w:val="26"/>
              </w:rPr>
              <w:t>-Thước.</w:t>
            </w:r>
          </w:p>
        </w:tc>
        <w:tc>
          <w:tcPr>
            <w:tcW w:w="2835" w:type="dxa"/>
          </w:tcPr>
          <w:p>
            <w:pPr>
              <w:spacing w:after="0" w:line="360" w:lineRule="auto"/>
              <w:rPr>
                <w:rFonts w:ascii="Times New Roman" w:hAnsi="Times New Roman" w:cs="Times New Roman"/>
                <w:b/>
                <w:sz w:val="26"/>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-Keo giấy (hột).</w:t>
            </w:r>
          </w:p>
        </w:tc>
        <w:tc>
          <w:tcPr>
            <w:tcW w:w="2835" w:type="dxa"/>
          </w:tcPr>
          <w:p>
            <w:pPr>
              <w:pStyle w:val="6"/>
              <w:spacing w:after="0" w:line="360" w:lineRule="auto"/>
              <w:ind w:left="34"/>
              <w:rPr>
                <w:rFonts w:ascii="Times New Roman" w:hAnsi="Times New Roman" w:cs="Times New Roman"/>
                <w:sz w:val="26"/>
                <w:szCs w:val="26"/>
              </w:rPr>
            </w:pPr>
            <w:r>
              <w:rPr>
                <w:rFonts w:ascii="Times New Roman" w:hAnsi="Times New Roman" w:cs="Times New Roman"/>
                <w:sz w:val="26"/>
                <w:szCs w:val="26"/>
              </w:rPr>
              <w:t>-Thuyền suốt.</w:t>
            </w:r>
          </w:p>
        </w:tc>
        <w:tc>
          <w:tcPr>
            <w:tcW w:w="2835" w:type="dxa"/>
          </w:tcPr>
          <w:p>
            <w:pPr>
              <w:spacing w:after="0" w:line="360" w:lineRule="auto"/>
              <w:rPr>
                <w:rFonts w:ascii="Times New Roman" w:hAnsi="Times New Roman" w:cs="Times New Roman"/>
                <w:b/>
                <w:sz w:val="26"/>
                <w:szCs w:val="26"/>
              </w:rPr>
            </w:pPr>
          </w:p>
        </w:tc>
      </w:tr>
    </w:tbl>
    <w:p>
      <w:pPr>
        <w:pStyle w:val="6"/>
        <w:numPr>
          <w:ilvl w:val="0"/>
          <w:numId w:val="3"/>
        </w:numPr>
        <w:spacing w:after="0" w:line="360" w:lineRule="auto"/>
        <w:ind w:left="715" w:leftChars="0" w:hanging="715" w:hangingChars="275"/>
        <w:rPr>
          <w:rFonts w:ascii="Times New Roman" w:hAnsi="Times New Roman" w:cs="Times New Roman"/>
          <w:b/>
          <w:sz w:val="26"/>
          <w:szCs w:val="26"/>
        </w:rPr>
      </w:pPr>
      <w:r>
        <w:rPr>
          <w:rFonts w:ascii="Times New Roman" w:hAnsi="Times New Roman" w:cs="Times New Roman"/>
          <w:b/>
          <w:sz w:val="26"/>
          <w:szCs w:val="26"/>
        </w:rPr>
        <w:t>Qui trình may:</w:t>
      </w:r>
    </w:p>
    <w:p>
      <w:pPr>
        <w:spacing w:after="0" w:line="360" w:lineRule="auto"/>
        <w:rPr>
          <w:rFonts w:ascii="Times New Roman" w:hAnsi="Times New Roman" w:cs="Times New Roman"/>
          <w:b/>
          <w:sz w:val="26"/>
          <w:szCs w:val="26"/>
        </w:rPr>
      </w:pPr>
      <w:r>
        <w:rPr>
          <w:rFonts w:hint="default" w:ascii="Times New Roman" w:hAnsi="Times New Roman" w:cs="Times New Roman"/>
          <w:b/>
          <w:sz w:val="26"/>
          <w:szCs w:val="26"/>
          <w:lang w:val="en-US"/>
        </w:rPr>
        <w:t xml:space="preserve">- </w:t>
      </w:r>
      <w:r>
        <w:rPr>
          <w:rFonts w:ascii="Times New Roman" w:hAnsi="Times New Roman" w:cs="Times New Roman"/>
          <w:b/>
          <w:sz w:val="26"/>
          <w:szCs w:val="26"/>
        </w:rPr>
        <w:t>Chuẩn bị chi tiết:</w:t>
      </w:r>
    </w:p>
    <w:p>
      <w:pPr>
        <w:pStyle w:val="6"/>
        <w:spacing w:after="0" w:line="360" w:lineRule="auto"/>
        <w:ind w:left="0"/>
        <w:rPr>
          <w:rFonts w:ascii="Times New Roman" w:hAnsi="Times New Roman"/>
          <w:sz w:val="26"/>
          <w:szCs w:val="26"/>
        </w:rPr>
      </w:pPr>
      <w:r>
        <w:rPr>
          <w:rFonts w:ascii="Times New Roman" w:hAnsi="Times New Roman"/>
          <w:sz w:val="26"/>
          <w:szCs w:val="26"/>
        </w:rPr>
        <w:t>-Cắt chi tiết bán thành phẩm</w:t>
      </w:r>
    </w:p>
    <w:p>
      <w:pPr>
        <w:pStyle w:val="6"/>
        <w:spacing w:after="0" w:line="360" w:lineRule="auto"/>
        <w:ind w:left="0"/>
        <w:rPr>
          <w:rFonts w:ascii="Times New Roman" w:hAnsi="Times New Roman"/>
          <w:sz w:val="26"/>
          <w:szCs w:val="26"/>
        </w:rPr>
      </w:pPr>
      <w:r>
        <w:rPr>
          <w:rFonts w:ascii="Times New Roman" w:hAnsi="Times New Roman"/>
          <w:sz w:val="26"/>
          <w:szCs w:val="26"/>
        </w:rPr>
        <w:t>-Ép keo nẹp cổ trước,sau</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2394"/>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pStyle w:val="6"/>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1: Lấy dấu vòng cổ trên nẹp, lấy dấu điểm giữa cổ trên nẹp, thân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mép 0.5cm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pPr>
              <w:pStyle w:val="6"/>
              <w:spacing w:after="0" w:line="360" w:lineRule="auto"/>
              <w:ind w:left="0"/>
              <w:rPr>
                <w:rFonts w:ascii="Times New Roman" w:hAnsi="Times New Roman" w:cs="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đều mép</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373505" cy="1733550"/>
                  <wp:effectExtent l="0" t="0" r="0" b="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77729" cy="173897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spacing w:after="0" w:line="360" w:lineRule="auto"/>
              <w:ind w:left="0"/>
              <w:rPr>
                <w:rFonts w:ascii="Times New Roman" w:hAnsi="Times New Roman" w:cs="Times New Roman"/>
                <w:sz w:val="26"/>
                <w:szCs w:val="26"/>
              </w:rPr>
            </w:pPr>
          </w:p>
        </w:tc>
        <w:tc>
          <w:tcPr>
            <w:tcW w:w="2394"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spacing w:after="0" w:line="360" w:lineRule="auto"/>
              <w:ind w:left="0"/>
              <w:rPr>
                <w:rFonts w:ascii="Times New Roman" w:hAnsi="Times New Roman"/>
                <w:sz w:val="26"/>
                <w:szCs w:val="26"/>
              </w:rPr>
            </w:pP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pPr>
        <w:pStyle w:val="6"/>
        <w:numPr>
          <w:numId w:val="0"/>
        </w:numPr>
        <w:spacing w:after="0" w:line="360" w:lineRule="auto"/>
        <w:ind w:leftChars="-276"/>
        <w:rPr>
          <w:rFonts w:ascii="Times New Roman" w:hAnsi="Times New Roman" w:cs="Times New Roman"/>
          <w:b/>
          <w:sz w:val="26"/>
          <w:szCs w:val="26"/>
        </w:rPr>
      </w:pPr>
      <w:bookmarkStart w:id="0" w:name="_GoBack"/>
      <w:bookmarkEnd w:id="0"/>
    </w:p>
    <w:p>
      <w:pPr>
        <w:pStyle w:val="6"/>
        <w:numPr>
          <w:ilvl w:val="0"/>
          <w:numId w:val="3"/>
        </w:numPr>
        <w:spacing w:after="0" w:line="360" w:lineRule="auto"/>
        <w:ind w:left="718" w:leftChars="0" w:hanging="718" w:hangingChars="276"/>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p>
      <w:pPr>
        <w:pStyle w:val="6"/>
        <w:numPr>
          <w:numId w:val="0"/>
        </w:numPr>
        <w:spacing w:after="0" w:line="360" w:lineRule="auto"/>
        <w:rPr>
          <w:rFonts w:ascii="Times New Roman" w:hAnsi="Times New Roman" w:cs="Times New Roman"/>
          <w:b/>
          <w:sz w:val="26"/>
          <w:szCs w:val="26"/>
        </w:rPr>
      </w:pPr>
    </w:p>
    <w:tbl>
      <w:tblPr>
        <w:tblStyle w:val="4"/>
        <w:tblW w:w="0" w:type="auto"/>
        <w:jc w:val="center"/>
        <w:tblLayout w:type="autofit"/>
        <w:tblCellMar>
          <w:top w:w="15" w:type="dxa"/>
          <w:left w:w="15" w:type="dxa"/>
          <w:bottom w:w="15" w:type="dxa"/>
          <w:right w:w="15" w:type="dxa"/>
        </w:tblCellMar>
      </w:tblPr>
      <w:tblGrid>
        <w:gridCol w:w="711"/>
        <w:gridCol w:w="2139"/>
        <w:gridCol w:w="3476"/>
        <w:gridCol w:w="3064"/>
      </w:tblGrid>
      <w:tr>
        <w:tblPrEx>
          <w:tblCellMar>
            <w:top w:w="15" w:type="dxa"/>
            <w:left w:w="15" w:type="dxa"/>
            <w:bottom w:w="15" w:type="dxa"/>
            <w:right w:w="15" w:type="dxa"/>
          </w:tblCellMar>
        </w:tblPrEx>
        <w:trPr>
          <w:cantSplit/>
          <w:trHeight w:val="1134" w:hRule="atLeast"/>
          <w:jc w:val="center"/>
        </w:trPr>
        <w:tc>
          <w:tcPr>
            <w:tcW w:w="711" w:type="dxa"/>
            <w:tcBorders>
              <w:top w:val="outset" w:color="auto" w:sz="6" w:space="0"/>
              <w:left w:val="outset" w:color="auto" w:sz="6" w:space="0"/>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cổ không kéo giãn vải, nếu chất liệu vải co giãn phải may cầm trước khi may nẹp vào cổ.</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pPr>
              <w:spacing w:after="0"/>
              <w:jc w:val="both"/>
              <w:rPr>
                <w:rFonts w:ascii="Times New Roman" w:hAnsi="Times New Roman" w:cs="Times New Roman"/>
                <w:sz w:val="26"/>
                <w:szCs w:val="26"/>
              </w:rPr>
            </w:pPr>
          </w:p>
          <w:p>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 Sai canh sợi</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 Canh sợi trên nẹp trùng thân áo.</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pPr>
        <w:rPr>
          <w:rFonts w:ascii="Times New Roman" w:hAnsi="Times New Roman" w:cs="Times New Roman"/>
          <w:b/>
          <w:sz w:val="26"/>
          <w:szCs w:val="26"/>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97F07B"/>
    <w:multiLevelType w:val="singleLevel"/>
    <w:tmpl w:val="FC97F07B"/>
    <w:lvl w:ilvl="0" w:tentative="0">
      <w:start w:val="1"/>
      <w:numFmt w:val="decimal"/>
      <w:suff w:val="space"/>
      <w:lvlText w:val="%1."/>
      <w:lvlJc w:val="left"/>
    </w:lvl>
  </w:abstractNum>
  <w:abstractNum w:abstractNumId="1">
    <w:nsid w:val="1CB33BBD"/>
    <w:multiLevelType w:val="multilevel"/>
    <w:tmpl w:val="1CB33BBD"/>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102259C"/>
    <w:multiLevelType w:val="multilevel"/>
    <w:tmpl w:val="7102259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57ED9"/>
    <w:rsid w:val="00763B16"/>
    <w:rsid w:val="007A6F22"/>
    <w:rsid w:val="007C619E"/>
    <w:rsid w:val="008345C1"/>
    <w:rsid w:val="008F4F04"/>
    <w:rsid w:val="009112C2"/>
    <w:rsid w:val="00921DD2"/>
    <w:rsid w:val="0096663E"/>
    <w:rsid w:val="00966D49"/>
    <w:rsid w:val="009B1E43"/>
    <w:rsid w:val="009B7C90"/>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8995C70"/>
    <w:rsid w:val="0EB74891"/>
    <w:rsid w:val="11E83A84"/>
    <w:rsid w:val="12006272"/>
    <w:rsid w:val="1948510C"/>
    <w:rsid w:val="19F4494E"/>
    <w:rsid w:val="27841053"/>
    <w:rsid w:val="29B2350A"/>
    <w:rsid w:val="2D0A54EB"/>
    <w:rsid w:val="35094427"/>
    <w:rsid w:val="51744D82"/>
    <w:rsid w:val="5DF53E96"/>
    <w:rsid w:val="5E5E5730"/>
    <w:rsid w:val="5E9C6354"/>
    <w:rsid w:val="5EB22A95"/>
    <w:rsid w:val="66681E93"/>
    <w:rsid w:val="68991AE1"/>
    <w:rsid w:val="7572146D"/>
    <w:rsid w:val="7701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727</Words>
  <Characters>4147</Characters>
  <Lines>34</Lines>
  <Paragraphs>9</Paragraphs>
  <TotalTime>8</TotalTime>
  <ScaleCrop>false</ScaleCrop>
  <LinksUpToDate>false</LinksUpToDate>
  <CharactersWithSpaces>4865</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2020-08-03T09:09:19Z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